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4 การทำนุบำรุงศิลปะและวัฒนธรรม</w:t>
      </w:r>
    </w:p>
    <w:p w:rsidR="00C37FC7" w:rsidRPr="001431B0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การทำนุบำรุงศิลปะและวัฒนธรรมถือเป็นพันธกิจสำคัญประการหนึ่งของสถาบันอุดมศึกษา ดังนั้นสถาบันอุดมศึกษาจึงต้องมีระบบและกลไกการดำเนินงานด้านนี้ให้เป็นไปอย่างมีประสิทธิภาพและคุณภาพ โดยอาจมีจุดเน้นเฉพาะที่แตกต่างกันตามปรัชญา และธรรมชาติชองแต่ละ</w:t>
      </w:r>
      <w:r w:rsidR="00BF4FC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และมีการบูรณาการเข้ากับพันธกิจอื่นๆ โดยเฉพาะการผลิตบัณฑิต รวมทั้งมีการจัดกิจกรรมที่ฟื้นฟู อนุรักษ์ สืบสาน พัฒนา เผยแพร่ศิลปะและวัฒนธรรมสร้างสรรค์ ส่งเสริมภูมิปัญญาท้องถิ่นให้เป็นรากฐานการพัฒนาองค์ความรู้ที่ดีขึ้น</w:t>
      </w:r>
    </w:p>
    <w:p w:rsidR="00C37FC7" w:rsidRPr="009D08C6" w:rsidRDefault="00C37FC7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ตัวบ่งชี้ จำนวน 1 ตัวบ่งชี้ คือ</w:t>
      </w:r>
    </w:p>
    <w:p w:rsidR="00C37FC7" w:rsidRPr="000A05A4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ตัวบ่งชี้ที่ 4.1 </w:t>
      </w:r>
      <w:r>
        <w:rPr>
          <w:rFonts w:ascii="TH Sarabun New" w:hAnsi="TH Sarabun New" w:cs="TH Sarabun New" w:hint="cs"/>
          <w:sz w:val="32"/>
          <w:szCs w:val="32"/>
          <w:cs/>
        </w:rPr>
        <w:t>ระบบและกลไกการทำนุบำรุงศิลปะและวัฒนธรรม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4.1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C37FC7" w:rsidRPr="00425D4F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6 - 7 ข้อ</w:t>
            </w: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3018"/>
        <w:gridCol w:w="2693"/>
        <w:gridCol w:w="2613"/>
      </w:tblGrid>
      <w:tr w:rsidR="009D08C6" w:rsidRPr="00555333" w:rsidTr="00F927F4">
        <w:trPr>
          <w:tblHeader/>
        </w:trPr>
        <w:tc>
          <w:tcPr>
            <w:tcW w:w="468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018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2693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3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533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9D08C6" w:rsidRPr="00555333" w:rsidTr="00F927F4">
        <w:tc>
          <w:tcPr>
            <w:tcW w:w="468" w:type="dxa"/>
          </w:tcPr>
          <w:p w:rsidR="009D08C6" w:rsidRPr="00AA50EF" w:rsidRDefault="00AA50EF" w:rsidP="00AA50E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AA50EF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3018" w:type="dxa"/>
          </w:tcPr>
          <w:p w:rsidR="009D08C6" w:rsidRPr="00555333" w:rsidRDefault="009D08C6" w:rsidP="00AA50E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กำหนดผู้รับผิดชอบในการทำนุบำรุงศิลปะและวัฒนธรรม</w:t>
            </w:r>
            <w:r w:rsidR="00AA50EF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9D08C6" w:rsidRPr="00F927F4" w:rsidRDefault="00F927F4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คณะมีการกำหนดผู้รับผิดชอบในการทำนุบำรุงฯโดยมีคำสั่งแต่งตั้งคณะกรรมการดำเนินงานทำนุฯ อยู่ในแผนการศึกษาของ 255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  <w:tc>
          <w:tcPr>
            <w:tcW w:w="2613" w:type="dxa"/>
          </w:tcPr>
          <w:p w:rsidR="009D08C6" w:rsidRPr="00F927F4" w:rsidRDefault="00F927F4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F927F4">
              <w:rPr>
                <w:rFonts w:ascii="TH Sarabun New" w:hAnsi="TH Sarabun New" w:cs="TH Sarabun New" w:hint="cs"/>
                <w:sz w:val="28"/>
                <w:cs/>
              </w:rPr>
              <w:t>4.1.1.1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แผนทำนุบำรุงศิลปะและวัฒนธรรมของคณะครุศาสตร์ประจำปีการศึกษา 255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</w:tc>
      </w:tr>
      <w:tr w:rsidR="009D08C6" w:rsidRPr="00555333" w:rsidTr="00F927F4">
        <w:tc>
          <w:tcPr>
            <w:tcW w:w="468" w:type="dxa"/>
          </w:tcPr>
          <w:p w:rsidR="009D08C6" w:rsidRPr="009D08C6" w:rsidRDefault="00675D34" w:rsidP="00675D34">
            <w:r w:rsidRPr="00AA50EF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3018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2693" w:type="dxa"/>
          </w:tcPr>
          <w:p w:rsidR="009D08C6" w:rsidRPr="00F927F4" w:rsidRDefault="00F927F4" w:rsidP="001F6B12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คณะมีการจัดทำแผนทำนุบำรุงฯของคณะครุศาสตร์ประจำปีการศึกษา 255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9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และการกำหนดตัวบ่งชี้วัดความสำเร็จตามวัตถุประสงค์ของแผนรวมทั้งจัดสรรงบประมาณ</w:t>
            </w:r>
            <w:r w:rsidR="007B479D">
              <w:rPr>
                <w:rFonts w:ascii="TH Sarabun New" w:hAnsi="TH Sarabun New" w:cs="TH Sarabun New" w:hint="cs"/>
                <w:sz w:val="28"/>
                <w:cs/>
              </w:rPr>
              <w:t>ปี 2559</w:t>
            </w:r>
          </w:p>
        </w:tc>
        <w:tc>
          <w:tcPr>
            <w:tcW w:w="2613" w:type="dxa"/>
          </w:tcPr>
          <w:p w:rsidR="009D08C6" w:rsidRDefault="00F927F4" w:rsidP="001F6B12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4.1.2.1 แผนทำนุบำรุงศิลปะและวัฒนธรรมของคณะครุศาสตร์ประจำปีการศึกษา 255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9</w:t>
            </w:r>
          </w:p>
          <w:p w:rsidR="001F6B12" w:rsidRPr="00F927F4" w:rsidRDefault="001F6B12" w:rsidP="001F6B12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4.1.2.2 รายงานจัดสรรงบประมาณทำนุบำรุงศิลปวัฒนธรรม</w:t>
            </w:r>
          </w:p>
        </w:tc>
      </w:tr>
      <w:tr w:rsidR="009D08C6" w:rsidRPr="00555333" w:rsidTr="00F927F4">
        <w:tc>
          <w:tcPr>
            <w:tcW w:w="468" w:type="dxa"/>
          </w:tcPr>
          <w:p w:rsidR="009D08C6" w:rsidRPr="009D08C6" w:rsidRDefault="00675D34" w:rsidP="00675D34">
            <w:r w:rsidRPr="00AA50EF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3018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2693" w:type="dxa"/>
          </w:tcPr>
          <w:p w:rsidR="009D08C6" w:rsidRPr="00FC63D4" w:rsidRDefault="00FC63D4" w:rsidP="00E43D8A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คณะกรรมการดำเนินงานการทำนุบำรุงฯ ของคณะครุศาสตร์มีการกับ ติดตามให้มีการดำเนินงานตามแบบ โดยสรุปเป็นรายงานติดตามผลการดำเนินงานตามแผนทำนุบำรุงศิลปและวัฒนธรรม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ในรูปแบบของ</w:t>
            </w:r>
            <w:r w:rsidR="00E43D8A">
              <w:rPr>
                <w:rFonts w:ascii="TH Sarabun New" w:hAnsi="TH Sarabun New" w:cs="TH Sarabun New" w:hint="cs"/>
                <w:sz w:val="28"/>
                <w:cs/>
              </w:rPr>
              <w:t>ราย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งานโครงการ</w:t>
            </w:r>
          </w:p>
        </w:tc>
        <w:tc>
          <w:tcPr>
            <w:tcW w:w="2613" w:type="dxa"/>
          </w:tcPr>
          <w:p w:rsidR="009D08C6" w:rsidRDefault="00FC63D4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4.1.3.1 รายงานการประชุมของคณะกรรมการดำเนินงานการทำนุบำรุงศิลปและวัฒนธรรม</w:t>
            </w:r>
          </w:p>
          <w:p w:rsidR="00FC63D4" w:rsidRPr="00F927F4" w:rsidRDefault="00FC63D4" w:rsidP="001F6B12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4.1.3.2 รายงานการติดตามการดำเนินงานตามแผนทำ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นุบำรุงศิลปะประจำปีการศึกษา 2559</w:t>
            </w:r>
          </w:p>
        </w:tc>
      </w:tr>
      <w:tr w:rsidR="009D08C6" w:rsidRPr="00555333" w:rsidTr="00F927F4">
        <w:tc>
          <w:tcPr>
            <w:tcW w:w="468" w:type="dxa"/>
          </w:tcPr>
          <w:p w:rsidR="009D08C6" w:rsidRPr="009D08C6" w:rsidRDefault="00675D34" w:rsidP="00675D34">
            <w:r w:rsidRPr="00AA50EF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3018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2693" w:type="dxa"/>
          </w:tcPr>
          <w:p w:rsidR="009D08C6" w:rsidRPr="006F341A" w:rsidRDefault="006F341A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คณะกรรมการดำเนินงานการทำนุบำรุงฯ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คณะครุศาสตร์มีการประชุมเพื่อประเมินความสำเร็จตามตัวบ่งชี้วัดความสำเร็จตามวัตถุประสงค์ของแผน ฯ</w:t>
            </w:r>
          </w:p>
        </w:tc>
        <w:tc>
          <w:tcPr>
            <w:tcW w:w="2613" w:type="dxa"/>
          </w:tcPr>
          <w:p w:rsidR="009D08C6" w:rsidRDefault="006F341A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F341A">
              <w:rPr>
                <w:rFonts w:ascii="TH Sarabun New" w:hAnsi="TH Sarabun New" w:cs="TH Sarabun New" w:hint="cs"/>
                <w:sz w:val="28"/>
                <w:cs/>
              </w:rPr>
              <w:t xml:space="preserve">4.1.4.1 </w:t>
            </w:r>
            <w:r w:rsidR="00675D34">
              <w:rPr>
                <w:rFonts w:ascii="TH Sarabun New" w:hAnsi="TH Sarabun New" w:cs="TH Sarabun New" w:hint="cs"/>
                <w:sz w:val="28"/>
                <w:cs/>
              </w:rPr>
              <w:t>รายงานการประชุมเพื่อประเมินความสำเร็จตามตัวบ่งชี้วัดความสำเร็จ วัตถุประสงค์ของแผน</w:t>
            </w:r>
          </w:p>
          <w:p w:rsidR="00675D34" w:rsidRPr="006F341A" w:rsidRDefault="00675D34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4.1.4.2 สรุปรายงานผลการดำเนินงานตามโครงการตัวชี้วัด ค่าเป้าหมายที่สำคัญจำแนกตามประเด็นยุทธศาสตร์</w:t>
            </w:r>
          </w:p>
        </w:tc>
      </w:tr>
      <w:tr w:rsidR="009D08C6" w:rsidRPr="00555333" w:rsidTr="00F927F4">
        <w:tc>
          <w:tcPr>
            <w:tcW w:w="468" w:type="dxa"/>
          </w:tcPr>
          <w:p w:rsidR="009D08C6" w:rsidRPr="009D08C6" w:rsidRDefault="007C1B76" w:rsidP="007C1B76">
            <w:r w:rsidRPr="00AA50EF">
              <w:rPr>
                <w:rFonts w:ascii="TH Sarabun New" w:hAnsi="TH Sarabun New" w:cs="TH Sarabun New"/>
                <w:sz w:val="32"/>
                <w:szCs w:val="32"/>
              </w:rPr>
              <w:sym w:font="Wingdings" w:char="F0FE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3018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2693" w:type="dxa"/>
          </w:tcPr>
          <w:p w:rsidR="009D08C6" w:rsidRPr="007C1B76" w:rsidRDefault="007B479D" w:rsidP="007B479D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จากผลประเมินความสำเร็จด้านทำนุบำรุงศิลปะและวัฒนธรรม</w:t>
            </w:r>
            <w:r w:rsidR="007C1B76">
              <w:rPr>
                <w:rFonts w:ascii="TH Sarabun New" w:hAnsi="TH Sarabun New" w:cs="TH Sarabun New" w:hint="cs"/>
                <w:sz w:val="28"/>
                <w:cs/>
              </w:rPr>
              <w:t>คณะกรรมการดำเนินงานได้นำผล</w:t>
            </w:r>
            <w:r w:rsidR="007C1B76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การประเมินไปปรับปรุงแผน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="007C1B76">
              <w:rPr>
                <w:rFonts w:ascii="TH Sarabun New" w:hAnsi="TH Sarabun New" w:cs="TH Sarabun New" w:hint="cs"/>
                <w:sz w:val="28"/>
                <w:cs/>
              </w:rPr>
              <w:t>กิจกรรมด้านทำนุบำรุง</w:t>
            </w:r>
            <w:r w:rsidR="00177ED1">
              <w:rPr>
                <w:rFonts w:ascii="TH Sarabun New" w:hAnsi="TH Sarabun New" w:cs="TH Sarabun New" w:hint="cs"/>
                <w:sz w:val="28"/>
                <w:cs/>
              </w:rPr>
              <w:t xml:space="preserve">ศิลปะและวัฒนธรรม เช่น 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วรรณคดีสัญจรส</w:t>
            </w:r>
            <w:r w:rsidR="00E43D8A">
              <w:rPr>
                <w:rFonts w:ascii="TH Sarabun New" w:hAnsi="TH Sarabun New" w:cs="TH Sarabun New" w:hint="cs"/>
                <w:sz w:val="28"/>
                <w:cs/>
              </w:rPr>
              <w:t>ุพรรณบุรี ตอน ยลศิลปเมื่อสุพรร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ณ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สืบสรรพ์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วรรณคดี , โครงการแห่เทียนพรรษ , โครงการไหว้ครูคณ</w:t>
            </w:r>
            <w:r w:rsidR="00E43D8A">
              <w:rPr>
                <w:rFonts w:ascii="TH Sarabun New" w:hAnsi="TH Sarabun New" w:cs="TH Sarabun New" w:hint="cs"/>
                <w:sz w:val="28"/>
                <w:cs/>
              </w:rPr>
              <w:t>ะ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ครุศาสตร์ , โครงการอบรม เรื่องการสืบทอดการเผยแพร่ พระราชพิธีสำคัญของสถาบันชาติ ศาสตร์ พระมหากษัตริย์ , โครงการอบรมเรื่องการเผยแพร่ศิลปวัฒนธรรม และความเป็นไทย , โครงการอบรมเชิงปฏิบัติการ เรื่องการศึกษาและสืบสานวัฒนธรรมและภูมิปัญญาไทยปลาตะเพียน</w:t>
            </w:r>
            <w:r w:rsidR="00E43D8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ฉลุลาย</w:t>
            </w:r>
            <w:r w:rsidR="001F6B12">
              <w:rPr>
                <w:rFonts w:ascii="TH Sarabun New" w:hAnsi="TH Sarabun New" w:cs="TH Sarabun New" w:hint="cs"/>
                <w:sz w:val="28"/>
                <w:cs/>
              </w:rPr>
              <w:t>วิจิตร, โครงการอบรมคุณธรรมสำหรับเด็ก , โครงการนิทรรศการเทิดพระเกียรติครองราชย์ครบ 70 ปี , เศรษ</w:t>
            </w:r>
            <w:r w:rsidR="007E78BB">
              <w:rPr>
                <w:rFonts w:ascii="TH Sarabun New" w:hAnsi="TH Sarabun New" w:cs="TH Sarabun New" w:hint="cs"/>
                <w:sz w:val="28"/>
                <w:cs/>
              </w:rPr>
              <w:t xml:space="preserve">ฐกิจชุมชนพึ่งตนเอง </w:t>
            </w:r>
          </w:p>
        </w:tc>
        <w:tc>
          <w:tcPr>
            <w:tcW w:w="2613" w:type="dxa"/>
          </w:tcPr>
          <w:p w:rsidR="009D08C6" w:rsidRDefault="00177ED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177ED1">
              <w:rPr>
                <w:rFonts w:ascii="TH Sarabun New" w:hAnsi="TH Sarabun New" w:cs="TH Sarabun New" w:hint="cs"/>
                <w:sz w:val="28"/>
                <w:cs/>
              </w:rPr>
              <w:lastRenderedPageBreak/>
              <w:t>4.1.5.1 บันทึกรายงานการประชุม</w:t>
            </w:r>
          </w:p>
          <w:p w:rsidR="00E43D8A" w:rsidRPr="00177ED1" w:rsidRDefault="00E43D8A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D08C6" w:rsidRPr="00555333" w:rsidTr="00F927F4">
        <w:tc>
          <w:tcPr>
            <w:tcW w:w="468" w:type="dxa"/>
          </w:tcPr>
          <w:p w:rsidR="009D08C6" w:rsidRPr="009D08C6" w:rsidRDefault="007C1B76" w:rsidP="007C1B76">
            <w:r w:rsidRPr="00AA50EF">
              <w:rPr>
                <w:rFonts w:ascii="TH Sarabun New" w:hAnsi="TH Sarabun New" w:cs="TH Sarabun New"/>
                <w:sz w:val="32"/>
                <w:szCs w:val="32"/>
              </w:rPr>
              <w:lastRenderedPageBreak/>
              <w:sym w:font="Wingdings" w:char="F0FE"/>
            </w:r>
          </w:p>
        </w:tc>
        <w:tc>
          <w:tcPr>
            <w:tcW w:w="450" w:type="dxa"/>
          </w:tcPr>
          <w:p w:rsidR="009D08C6" w:rsidRPr="00555333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3018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2693" w:type="dxa"/>
          </w:tcPr>
          <w:p w:rsidR="009D08C6" w:rsidRPr="00177ED1" w:rsidRDefault="00177ED1" w:rsidP="006E07D9">
            <w:pPr>
              <w:pStyle w:val="a3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คณะครุศาสตร์เผยแพร่กิจกรรมหรือบริการด้านทำนุบำรุงศิลปะและวัฒนธรรมต่อสาธารณะชน เช่น โครงการมหากรรมเศรษฐกิจชุมชนตามปรัชญาเศรษฐกิจพอเพียง</w:t>
            </w:r>
          </w:p>
        </w:tc>
        <w:tc>
          <w:tcPr>
            <w:tcW w:w="2613" w:type="dxa"/>
          </w:tcPr>
          <w:p w:rsidR="009D08C6" w:rsidRDefault="00177ED1" w:rsidP="00177ED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</w:rPr>
            </w:pPr>
            <w:r w:rsidRPr="00177ED1">
              <w:rPr>
                <w:rFonts w:ascii="TH Sarabun New" w:hAnsi="TH Sarabun New" w:cs="TH Sarabun New" w:hint="cs"/>
                <w:sz w:val="28"/>
                <w:cs/>
              </w:rPr>
              <w:t>4.1.6.1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วารสาร จุลสาร ครุสารธนบุรี</w:t>
            </w:r>
          </w:p>
          <w:p w:rsidR="007B479D" w:rsidRPr="00177ED1" w:rsidRDefault="007B479D" w:rsidP="00177ED1">
            <w:pPr>
              <w:pStyle w:val="a3"/>
              <w:jc w:val="thaiDistribute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4.1.6.2 ป้ายประชาสัมพันธ์ จอ </w:t>
            </w:r>
            <w:r>
              <w:rPr>
                <w:rFonts w:ascii="TH Sarabun New" w:hAnsi="TH Sarabun New" w:cs="TH Sarabun New"/>
                <w:sz w:val="28"/>
              </w:rPr>
              <w:t>LCD มหาวิทยาลัยราชภัฏธนบุรี</w:t>
            </w:r>
          </w:p>
        </w:tc>
      </w:tr>
      <w:tr w:rsidR="009D08C6" w:rsidRPr="00555333" w:rsidTr="00F927F4">
        <w:tc>
          <w:tcPr>
            <w:tcW w:w="468" w:type="dxa"/>
          </w:tcPr>
          <w:p w:rsidR="009D08C6" w:rsidRPr="009D08C6" w:rsidRDefault="00177ED1" w:rsidP="007C1B7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  <w:tc>
          <w:tcPr>
            <w:tcW w:w="450" w:type="dxa"/>
          </w:tcPr>
          <w:p w:rsidR="009D08C6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3018" w:type="dxa"/>
          </w:tcPr>
          <w:p w:rsidR="009D08C6" w:rsidRPr="00555333" w:rsidRDefault="009D08C6" w:rsidP="006E07D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D08C6">
              <w:rPr>
                <w:rFonts w:ascii="TH Sarabun New" w:hAnsi="TH Sarabun New" w:cs="TH Sarabun New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2693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3" w:type="dxa"/>
          </w:tcPr>
          <w:p w:rsidR="009D08C6" w:rsidRPr="00555333" w:rsidRDefault="009D08C6" w:rsidP="006E07D9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9D08C6" w:rsidRDefault="009D08C6" w:rsidP="009D08C6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9D08C6" w:rsidRPr="00334D94" w:rsidTr="006E07D9">
        <w:tc>
          <w:tcPr>
            <w:tcW w:w="1548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9D08C6" w:rsidRPr="00334D94" w:rsidTr="006E07D9">
        <w:tc>
          <w:tcPr>
            <w:tcW w:w="1548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9D08C6" w:rsidRPr="00334D94" w:rsidRDefault="009D08C6" w:rsidP="006E07D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9D08C6" w:rsidRPr="00334D94" w:rsidTr="006E07D9">
        <w:tc>
          <w:tcPr>
            <w:tcW w:w="1548" w:type="dxa"/>
          </w:tcPr>
          <w:p w:rsidR="009D08C6" w:rsidRPr="00177ED1" w:rsidRDefault="00177ED1" w:rsidP="00177ED1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177ED1">
              <w:rPr>
                <w:rFonts w:ascii="TH Sarabun New" w:hAnsi="TH Sarabun New" w:cs="TH Sarabun New" w:hint="cs"/>
                <w:spacing w:val="-4"/>
                <w:sz w:val="28"/>
                <w:cs/>
              </w:rPr>
              <w:t>5.00</w:t>
            </w:r>
          </w:p>
        </w:tc>
        <w:tc>
          <w:tcPr>
            <w:tcW w:w="2520" w:type="dxa"/>
          </w:tcPr>
          <w:p w:rsidR="009D08C6" w:rsidRPr="00177ED1" w:rsidRDefault="00177ED1" w:rsidP="00177ED1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177ED1">
              <w:rPr>
                <w:rFonts w:ascii="TH Sarabun New" w:hAnsi="TH Sarabun New" w:cs="TH Sarabun New" w:hint="cs"/>
                <w:spacing w:val="-4"/>
                <w:sz w:val="28"/>
                <w:cs/>
              </w:rPr>
              <w:t>มีการดำเนินการ 6 ข้อ</w:t>
            </w:r>
          </w:p>
        </w:tc>
        <w:tc>
          <w:tcPr>
            <w:tcW w:w="2700" w:type="dxa"/>
          </w:tcPr>
          <w:p w:rsidR="009D08C6" w:rsidRPr="00177ED1" w:rsidRDefault="00177ED1" w:rsidP="00177ED1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177ED1">
              <w:rPr>
                <w:rFonts w:ascii="TH Sarabun New" w:hAnsi="TH Sarabun New" w:cs="TH Sarabun New" w:hint="cs"/>
                <w:spacing w:val="-4"/>
                <w:sz w:val="28"/>
                <w:cs/>
              </w:rPr>
              <w:t>5</w:t>
            </w:r>
          </w:p>
        </w:tc>
        <w:tc>
          <w:tcPr>
            <w:tcW w:w="1170" w:type="dxa"/>
          </w:tcPr>
          <w:p w:rsidR="009D08C6" w:rsidRPr="00177ED1" w:rsidRDefault="00177ED1" w:rsidP="00177ED1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C"/>
            </w:r>
          </w:p>
        </w:tc>
        <w:tc>
          <w:tcPr>
            <w:tcW w:w="1304" w:type="dxa"/>
          </w:tcPr>
          <w:p w:rsidR="009D08C6" w:rsidRPr="00177ED1" w:rsidRDefault="009D08C6" w:rsidP="00177ED1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</w:tbl>
    <w:p w:rsidR="00E97FFB" w:rsidRDefault="00E97FF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p w:rsidR="00EF46A3" w:rsidRPr="00EF46A3" w:rsidRDefault="00EF46A3" w:rsidP="00EF46A3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E97FFB" w:rsidRPr="00CB6EBC" w:rsidTr="00AF17F7">
        <w:tc>
          <w:tcPr>
            <w:tcW w:w="828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E97FFB" w:rsidRPr="00CB6EBC" w:rsidTr="00AF17F7">
        <w:tc>
          <w:tcPr>
            <w:tcW w:w="828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E97FFB" w:rsidRPr="00CB6EBC" w:rsidTr="00AF17F7">
        <w:tc>
          <w:tcPr>
            <w:tcW w:w="828" w:type="dxa"/>
          </w:tcPr>
          <w:p w:rsidR="00E97FFB" w:rsidRPr="00CB6EBC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4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E97FFB" w:rsidRPr="00177ED1" w:rsidRDefault="00177ED1" w:rsidP="00177ED1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177ED1">
              <w:rPr>
                <w:rFonts w:ascii="TH Sarabun New" w:eastAsia="BrowalliaNew-Bold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520" w:type="dxa"/>
          </w:tcPr>
          <w:p w:rsidR="00E97FFB" w:rsidRPr="00177ED1" w:rsidRDefault="00177ED1" w:rsidP="00177ED1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177ED1">
              <w:rPr>
                <w:rFonts w:ascii="TH Sarabun New" w:eastAsia="BrowalliaNew-Bold" w:hAnsi="TH Sarabun New" w:cs="TH Sarabun New" w:hint="cs"/>
                <w:sz w:val="28"/>
                <w:cs/>
              </w:rPr>
              <w:t>มีการดำเนินการ 6 ข้อ</w:t>
            </w:r>
          </w:p>
        </w:tc>
        <w:tc>
          <w:tcPr>
            <w:tcW w:w="1350" w:type="dxa"/>
          </w:tcPr>
          <w:p w:rsidR="00E97FFB" w:rsidRPr="00CB6EBC" w:rsidRDefault="00177ED1" w:rsidP="00177ED1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C"/>
            </w:r>
          </w:p>
        </w:tc>
        <w:tc>
          <w:tcPr>
            <w:tcW w:w="1530" w:type="dxa"/>
          </w:tcPr>
          <w:p w:rsidR="00E97FFB" w:rsidRPr="00CB6EBC" w:rsidRDefault="00E97FF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E97FFB" w:rsidRPr="00177ED1" w:rsidRDefault="00177ED1" w:rsidP="00177ED1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177ED1">
              <w:rPr>
                <w:rFonts w:ascii="TH Sarabun New" w:eastAsia="BrowalliaNew-Bold" w:hAnsi="TH Sarabun New" w:cs="TH Sarabun New"/>
                <w:sz w:val="28"/>
              </w:rPr>
              <w:t>5</w:t>
            </w:r>
          </w:p>
        </w:tc>
      </w:tr>
      <w:tr w:rsidR="00E97FFB" w:rsidRPr="00CB6EBC" w:rsidTr="00AF17F7">
        <w:tc>
          <w:tcPr>
            <w:tcW w:w="7488" w:type="dxa"/>
            <w:gridSpan w:val="5"/>
          </w:tcPr>
          <w:p w:rsidR="00E97FFB" w:rsidRPr="00CB6EBC" w:rsidRDefault="00E97FFB" w:rsidP="00E97FFB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เฉลี่ยคะแนนองค์ประกอบที่ 4</w:t>
            </w:r>
          </w:p>
        </w:tc>
        <w:tc>
          <w:tcPr>
            <w:tcW w:w="1754" w:type="dxa"/>
          </w:tcPr>
          <w:p w:rsidR="00E97FFB" w:rsidRPr="00177ED1" w:rsidRDefault="00177ED1" w:rsidP="00177ED1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177ED1">
              <w:rPr>
                <w:rFonts w:ascii="TH Sarabun New" w:eastAsia="BrowalliaNew-Bold" w:hAnsi="TH Sarabun New" w:cs="TH Sarabun New"/>
                <w:sz w:val="28"/>
              </w:rPr>
              <w:t>5</w:t>
            </w:r>
          </w:p>
        </w:tc>
      </w:tr>
    </w:tbl>
    <w:p w:rsidR="00E97FFB" w:rsidRPr="00D75156" w:rsidRDefault="00E97FFB" w:rsidP="00E97FFB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E97FFB" w:rsidRDefault="00E97FFB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4</w:t>
      </w:r>
    </w:p>
    <w:p w:rsidR="00EF46A3" w:rsidRPr="00EF46A3" w:rsidRDefault="00EF46A3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E97FFB" w:rsidRPr="003B6620" w:rsidTr="00AF17F7">
        <w:trPr>
          <w:tblHeader/>
        </w:trPr>
        <w:tc>
          <w:tcPr>
            <w:tcW w:w="4621" w:type="dxa"/>
          </w:tcPr>
          <w:p w:rsidR="00E97FFB" w:rsidRPr="003B6620" w:rsidRDefault="00E97FF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E97FFB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  <w:r w:rsidR="00676A99">
              <w:rPr>
                <w:rFonts w:ascii="TH Sarabun New" w:eastAsia="BrowalliaNew-Bold" w:hAnsi="TH Sarabun New" w:cs="TH Sarabun New" w:hint="cs"/>
                <w:sz w:val="28"/>
                <w:cs/>
              </w:rPr>
              <w:t>คณาจารย์ บุคลากร เจ้าหน้าที่และนักศึกษา มีความพร้อม และให้ความร่วมมือในการทำนุบำรุงศิลปะและวัฒนธรรมในทุกด้าน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  <w:r w:rsidR="00676A99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  <w:r w:rsidR="00676A99">
              <w:rPr>
                <w:rFonts w:ascii="TH Sarabun New" w:eastAsia="BrowalliaNew-Bold" w:hAnsi="TH Sarabun New" w:cs="TH Sarabun New" w:hint="cs"/>
                <w:sz w:val="28"/>
                <w:cs/>
              </w:rPr>
              <w:t>ส่งเสริมให้มีกิจกรรมการทำนุบำรุงศิลปะและวัฒนธรรม ให้ได้รับการยอมรับในระดับชาติ</w:t>
            </w: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  <w:r w:rsidR="00676A99">
              <w:rPr>
                <w:rFonts w:ascii="TH Sarabun New" w:eastAsia="BrowalliaNew-Bold" w:hAnsi="TH Sarabun New" w:cs="TH Sarabun New"/>
                <w:sz w:val="28"/>
              </w:rPr>
              <w:t xml:space="preserve"> </w:t>
            </w:r>
            <w:r w:rsidR="00676A99">
              <w:rPr>
                <w:rFonts w:ascii="TH Sarabun New" w:eastAsia="BrowalliaNew-Bold" w:hAnsi="TH Sarabun New" w:cs="TH Sarabun New" w:hint="cs"/>
                <w:sz w:val="28"/>
                <w:cs/>
              </w:rPr>
              <w:t>คณะมีแผนในการทำนุบำรุงศิลปะและวัฒนธรรมที่ชัดเจน</w:t>
            </w: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  <w:tr w:rsidR="00E97FFB" w:rsidRPr="003B6620" w:rsidTr="00AF17F7"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</w:p>
        </w:tc>
        <w:tc>
          <w:tcPr>
            <w:tcW w:w="4621" w:type="dxa"/>
          </w:tcPr>
          <w:p w:rsidR="00E97FFB" w:rsidRPr="003B6620" w:rsidRDefault="00E97FF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</w:p>
        </w:tc>
      </w:tr>
    </w:tbl>
    <w:p w:rsidR="008F6D0A" w:rsidRDefault="008F6D0A" w:rsidP="00FE0CEF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E0CEF" w:rsidRDefault="00FE0CEF" w:rsidP="00FE0CEF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E0CEF" w:rsidRDefault="00FE0CEF" w:rsidP="00FE0CEF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E0CEF" w:rsidRDefault="00FE0CEF" w:rsidP="00FE0C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FE0CEF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46" w:rsidRDefault="00FF1746" w:rsidP="001A3417">
      <w:pPr>
        <w:spacing w:after="0" w:line="240" w:lineRule="auto"/>
      </w:pPr>
      <w:r>
        <w:separator/>
      </w:r>
    </w:p>
  </w:endnote>
  <w:endnote w:type="continuationSeparator" w:id="1">
    <w:p w:rsidR="00FF1746" w:rsidRDefault="00FF1746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46" w:rsidRDefault="00FF1746" w:rsidP="001A3417">
      <w:pPr>
        <w:spacing w:after="0" w:line="240" w:lineRule="auto"/>
      </w:pPr>
      <w:r>
        <w:separator/>
      </w:r>
    </w:p>
  </w:footnote>
  <w:footnote w:type="continuationSeparator" w:id="1">
    <w:p w:rsidR="00FF1746" w:rsidRDefault="00FF1746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57BA8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E6DB3"/>
    <w:rsid w:val="000F5FBA"/>
    <w:rsid w:val="001143DD"/>
    <w:rsid w:val="00122FD2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77ED1"/>
    <w:rsid w:val="0018536D"/>
    <w:rsid w:val="001869AC"/>
    <w:rsid w:val="00192478"/>
    <w:rsid w:val="00193457"/>
    <w:rsid w:val="001A3417"/>
    <w:rsid w:val="001B1CD7"/>
    <w:rsid w:val="001F430B"/>
    <w:rsid w:val="001F546B"/>
    <w:rsid w:val="001F6B12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31F1D"/>
    <w:rsid w:val="003334FF"/>
    <w:rsid w:val="00334D94"/>
    <w:rsid w:val="0033533C"/>
    <w:rsid w:val="00350EF2"/>
    <w:rsid w:val="00351CD3"/>
    <w:rsid w:val="00363D0E"/>
    <w:rsid w:val="00373714"/>
    <w:rsid w:val="00377366"/>
    <w:rsid w:val="003814A9"/>
    <w:rsid w:val="003857D0"/>
    <w:rsid w:val="003917AC"/>
    <w:rsid w:val="00393AAE"/>
    <w:rsid w:val="003940FB"/>
    <w:rsid w:val="003A4164"/>
    <w:rsid w:val="003B5E23"/>
    <w:rsid w:val="003E0EF6"/>
    <w:rsid w:val="003E76DC"/>
    <w:rsid w:val="003F2808"/>
    <w:rsid w:val="00415C42"/>
    <w:rsid w:val="0042469C"/>
    <w:rsid w:val="0042743F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75D34"/>
    <w:rsid w:val="00676A99"/>
    <w:rsid w:val="00682DE5"/>
    <w:rsid w:val="006A696B"/>
    <w:rsid w:val="006D4E03"/>
    <w:rsid w:val="006E0519"/>
    <w:rsid w:val="006E07D9"/>
    <w:rsid w:val="006E119E"/>
    <w:rsid w:val="006E5C7B"/>
    <w:rsid w:val="006F341A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B479D"/>
    <w:rsid w:val="007C0460"/>
    <w:rsid w:val="007C1B76"/>
    <w:rsid w:val="007C45F8"/>
    <w:rsid w:val="007C6C92"/>
    <w:rsid w:val="007E2C73"/>
    <w:rsid w:val="007E78BB"/>
    <w:rsid w:val="00814F93"/>
    <w:rsid w:val="0082510F"/>
    <w:rsid w:val="00831B63"/>
    <w:rsid w:val="00846E6A"/>
    <w:rsid w:val="008613AD"/>
    <w:rsid w:val="00865FF3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A50EF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A3B4E"/>
    <w:rsid w:val="00BB7614"/>
    <w:rsid w:val="00BC35E2"/>
    <w:rsid w:val="00BE1363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7FC7"/>
    <w:rsid w:val="00C413CE"/>
    <w:rsid w:val="00C43BE3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0EA0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43D8A"/>
    <w:rsid w:val="00E60C44"/>
    <w:rsid w:val="00E776DB"/>
    <w:rsid w:val="00E84DF3"/>
    <w:rsid w:val="00E86F8F"/>
    <w:rsid w:val="00E94E3F"/>
    <w:rsid w:val="00E97F78"/>
    <w:rsid w:val="00E97FFB"/>
    <w:rsid w:val="00EB4152"/>
    <w:rsid w:val="00EC6BE7"/>
    <w:rsid w:val="00EC7C11"/>
    <w:rsid w:val="00EE159A"/>
    <w:rsid w:val="00EF1DC8"/>
    <w:rsid w:val="00EF46A3"/>
    <w:rsid w:val="00F03A5A"/>
    <w:rsid w:val="00F4572B"/>
    <w:rsid w:val="00F633DB"/>
    <w:rsid w:val="00F74AF1"/>
    <w:rsid w:val="00F927F4"/>
    <w:rsid w:val="00F9624D"/>
    <w:rsid w:val="00FB16B0"/>
    <w:rsid w:val="00FC59A7"/>
    <w:rsid w:val="00FC63D4"/>
    <w:rsid w:val="00FD4D0F"/>
    <w:rsid w:val="00FE0CEF"/>
    <w:rsid w:val="00FE5C9D"/>
    <w:rsid w:val="00FF1022"/>
    <w:rsid w:val="00FF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0CAA-5CAD-4E58-97CF-24424E3E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user</cp:lastModifiedBy>
  <cp:revision>7</cp:revision>
  <cp:lastPrinted>2015-05-26T09:05:00Z</cp:lastPrinted>
  <dcterms:created xsi:type="dcterms:W3CDTF">2017-06-14T01:56:00Z</dcterms:created>
  <dcterms:modified xsi:type="dcterms:W3CDTF">2017-06-14T06:12:00Z</dcterms:modified>
</cp:coreProperties>
</file>